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3AF" w:rsidRPr="001954CE" w:rsidRDefault="002C43AF" w:rsidP="002C43AF">
      <w:pPr>
        <w:spacing w:before="300" w:after="300"/>
        <w:outlineLvl w:val="0"/>
        <w:rPr>
          <w:rFonts w:ascii="Helvetica" w:eastAsia="Times New Roman" w:hAnsi="Helvetica" w:cs="Times New Roman"/>
          <w:b/>
          <w:bCs/>
          <w:kern w:val="36"/>
          <w:sz w:val="28"/>
          <w:szCs w:val="28"/>
          <w:lang w:eastAsia="hu-HU"/>
        </w:rPr>
      </w:pPr>
      <w:r w:rsidRPr="001954CE">
        <w:rPr>
          <w:rFonts w:ascii="Helvetica" w:eastAsia="Times New Roman" w:hAnsi="Helvetica" w:cs="Times New Roman"/>
          <w:b/>
          <w:bCs/>
          <w:kern w:val="36"/>
          <w:sz w:val="48"/>
          <w:szCs w:val="48"/>
          <w:lang w:eastAsia="hu-HU"/>
        </w:rPr>
        <w:t xml:space="preserve">Én vagyok a Vihar - </w:t>
      </w:r>
      <w:r w:rsidRPr="001954CE">
        <w:rPr>
          <w:rFonts w:ascii="Helvetica" w:eastAsia="Times New Roman" w:hAnsi="Helvetica" w:cs="Times New Roman"/>
          <w:b/>
          <w:bCs/>
          <w:kern w:val="36"/>
          <w:sz w:val="28"/>
          <w:szCs w:val="28"/>
          <w:lang w:eastAsia="hu-HU"/>
        </w:rPr>
        <w:t>Egy film, ami mer viccelni a szegényekkel</w:t>
      </w:r>
    </w:p>
    <w:p w:rsidR="002C43AF" w:rsidRPr="001954CE" w:rsidRDefault="002C43AF" w:rsidP="002C43AF">
      <w:pPr>
        <w:numPr>
          <w:ilvl w:val="0"/>
          <w:numId w:val="1"/>
        </w:numPr>
        <w:spacing w:before="100" w:beforeAutospacing="1" w:after="100" w:afterAutospacing="1"/>
        <w:ind w:left="0"/>
        <w:rPr>
          <w:rFonts w:ascii="Helvetica" w:eastAsia="Times New Roman" w:hAnsi="Helvetica" w:cs="Times New Roman"/>
          <w:sz w:val="24"/>
          <w:szCs w:val="24"/>
          <w:lang w:eastAsia="hu-HU"/>
        </w:rPr>
      </w:pPr>
      <w:proofErr w:type="spellStart"/>
      <w:r w:rsidRPr="001954CE">
        <w:rPr>
          <w:rFonts w:ascii="Helvetica" w:eastAsia="Times New Roman" w:hAnsi="Helvetica" w:cs="Times New Roman"/>
          <w:b/>
          <w:bCs/>
          <w:sz w:val="24"/>
          <w:szCs w:val="24"/>
          <w:lang w:eastAsia="hu-HU"/>
        </w:rPr>
        <w:t>Vízer</w:t>
      </w:r>
      <w:proofErr w:type="spellEnd"/>
      <w:r w:rsidRPr="001954CE">
        <w:rPr>
          <w:rFonts w:ascii="Helvetica" w:eastAsia="Times New Roman" w:hAnsi="Helvetica" w:cs="Times New Roman"/>
          <w:b/>
          <w:bCs/>
          <w:sz w:val="24"/>
          <w:szCs w:val="24"/>
          <w:lang w:eastAsia="hu-HU"/>
        </w:rPr>
        <w:t xml:space="preserve"> Balázs</w:t>
      </w:r>
    </w:p>
    <w:p w:rsidR="002C43AF" w:rsidRDefault="002C43AF" w:rsidP="002C43AF">
      <w:pPr>
        <w:textAlignment w:val="top"/>
        <w:rPr>
          <w:rFonts w:ascii="Helvetica" w:eastAsia="Times New Roman" w:hAnsi="Helvetica" w:cs="Arial"/>
          <w:b/>
          <w:bCs/>
          <w:sz w:val="32"/>
          <w:szCs w:val="32"/>
          <w:lang w:eastAsia="hu-HU"/>
        </w:rPr>
      </w:pPr>
      <w:proofErr w:type="spellStart"/>
      <w:r w:rsidRPr="001954CE">
        <w:rPr>
          <w:rFonts w:ascii="Helvetica" w:eastAsia="Times New Roman" w:hAnsi="Helvetica" w:cs="Arial"/>
          <w:b/>
          <w:bCs/>
          <w:sz w:val="32"/>
          <w:szCs w:val="32"/>
          <w:lang w:eastAsia="hu-HU"/>
        </w:rPr>
        <w:t>Daniele</w:t>
      </w:r>
      <w:proofErr w:type="spellEnd"/>
      <w:r w:rsidRPr="001954CE">
        <w:rPr>
          <w:rFonts w:ascii="Helvetica" w:eastAsia="Times New Roman" w:hAnsi="Helvetica" w:cs="Arial"/>
          <w:b/>
          <w:bCs/>
          <w:sz w:val="32"/>
          <w:szCs w:val="32"/>
          <w:lang w:eastAsia="hu-HU"/>
        </w:rPr>
        <w:t xml:space="preserve"> </w:t>
      </w:r>
      <w:proofErr w:type="spellStart"/>
      <w:r w:rsidRPr="001954CE">
        <w:rPr>
          <w:rFonts w:ascii="Helvetica" w:eastAsia="Times New Roman" w:hAnsi="Helvetica" w:cs="Arial"/>
          <w:b/>
          <w:bCs/>
          <w:sz w:val="32"/>
          <w:szCs w:val="32"/>
          <w:lang w:eastAsia="hu-HU"/>
        </w:rPr>
        <w:t>Luchetti</w:t>
      </w:r>
      <w:proofErr w:type="spellEnd"/>
      <w:r w:rsidRPr="001954CE">
        <w:rPr>
          <w:rFonts w:ascii="Helvetica" w:eastAsia="Times New Roman" w:hAnsi="Helvetica" w:cs="Arial"/>
          <w:b/>
          <w:bCs/>
          <w:sz w:val="32"/>
          <w:szCs w:val="32"/>
          <w:lang w:eastAsia="hu-HU"/>
        </w:rPr>
        <w:t xml:space="preserve"> vígjátéka a hajléktalanszállón </w:t>
      </w:r>
      <w:proofErr w:type="spellStart"/>
      <w:r w:rsidRPr="001954CE">
        <w:rPr>
          <w:rFonts w:ascii="Helvetica" w:eastAsia="Times New Roman" w:hAnsi="Helvetica" w:cs="Arial"/>
          <w:b/>
          <w:bCs/>
          <w:sz w:val="32"/>
          <w:szCs w:val="32"/>
          <w:lang w:eastAsia="hu-HU"/>
        </w:rPr>
        <w:t>önkénteskedő</w:t>
      </w:r>
      <w:proofErr w:type="spellEnd"/>
      <w:r w:rsidRPr="001954CE">
        <w:rPr>
          <w:rFonts w:ascii="Helvetica" w:eastAsia="Times New Roman" w:hAnsi="Helvetica" w:cs="Arial"/>
          <w:b/>
          <w:bCs/>
          <w:sz w:val="32"/>
          <w:szCs w:val="32"/>
          <w:lang w:eastAsia="hu-HU"/>
        </w:rPr>
        <w:t xml:space="preserve"> milliárdosról egyformán tud nevetni a szegényeken és a gazdagokon, és nem azért, mert gonosz, hanem mert okos. És persze vicces is.</w:t>
      </w:r>
    </w:p>
    <w:p w:rsidR="001954CE" w:rsidRPr="001954CE" w:rsidRDefault="001954CE" w:rsidP="002C43AF">
      <w:pPr>
        <w:textAlignment w:val="top"/>
        <w:rPr>
          <w:rFonts w:ascii="Helvetica" w:eastAsia="Times New Roman" w:hAnsi="Helvetica" w:cs="Arial"/>
          <w:b/>
          <w:bCs/>
          <w:sz w:val="32"/>
          <w:szCs w:val="32"/>
          <w:lang w:eastAsia="hu-HU"/>
        </w:rPr>
      </w:pPr>
    </w:p>
    <w:p w:rsidR="002C43AF" w:rsidRPr="001954CE" w:rsidRDefault="002C43AF" w:rsidP="002C43AF">
      <w:pPr>
        <w:spacing w:after="150"/>
        <w:textAlignment w:val="top"/>
        <w:rPr>
          <w:rFonts w:ascii="Helvetica" w:eastAsia="Times New Roman" w:hAnsi="Helvetica" w:cs="Arial"/>
          <w:sz w:val="24"/>
          <w:szCs w:val="24"/>
          <w:lang w:eastAsia="hu-HU"/>
        </w:rPr>
      </w:pPr>
      <w:proofErr w:type="gramStart"/>
      <w:r w:rsidRPr="001954CE">
        <w:rPr>
          <w:rFonts w:ascii="Helvetica" w:eastAsia="Times New Roman" w:hAnsi="Helvetica" w:cs="Arial"/>
          <w:sz w:val="24"/>
          <w:szCs w:val="24"/>
          <w:lang w:eastAsia="hu-HU"/>
        </w:rPr>
        <w:t>Vicces, hogy a napokban két olyan olasz film is a hazai mozikba kerül, amik egy korrupt üzletemberről szólnak, és nincsenek véletlenek. </w:t>
      </w:r>
      <w:proofErr w:type="spellStart"/>
      <w:r w:rsidRPr="001954CE">
        <w:rPr>
          <w:rFonts w:ascii="Helvetica" w:eastAsia="Times New Roman" w:hAnsi="Helvetica" w:cs="Arial"/>
          <w:sz w:val="24"/>
          <w:szCs w:val="24"/>
          <w:lang w:eastAsia="hu-HU"/>
        </w:rPr>
        <w:fldChar w:fldCharType="begin"/>
      </w:r>
      <w:r w:rsidRPr="001954CE">
        <w:rPr>
          <w:rFonts w:ascii="Helvetica" w:eastAsia="Times New Roman" w:hAnsi="Helvetica" w:cs="Arial"/>
          <w:sz w:val="24"/>
          <w:szCs w:val="24"/>
          <w:lang w:eastAsia="hu-HU"/>
        </w:rPr>
        <w:instrText xml:space="preserve"> HYPERLINK "https://port.hu/adatlap/szemely/daniele-luchetti/person-200003" </w:instrText>
      </w:r>
      <w:r w:rsidRPr="001954CE">
        <w:rPr>
          <w:rFonts w:ascii="Helvetica" w:eastAsia="Times New Roman" w:hAnsi="Helvetica" w:cs="Arial"/>
          <w:sz w:val="24"/>
          <w:szCs w:val="24"/>
          <w:lang w:eastAsia="hu-HU"/>
        </w:rPr>
        <w:fldChar w:fldCharType="separate"/>
      </w:r>
      <w:r w:rsidRPr="001954CE">
        <w:rPr>
          <w:rFonts w:ascii="Helvetica" w:eastAsia="Times New Roman" w:hAnsi="Helvetica" w:cs="Arial"/>
          <w:sz w:val="24"/>
          <w:szCs w:val="24"/>
          <w:u w:val="single"/>
          <w:lang w:eastAsia="hu-HU"/>
        </w:rPr>
        <w:t>Daniele</w:t>
      </w:r>
      <w:proofErr w:type="spellEnd"/>
      <w:r w:rsidRPr="001954CE">
        <w:rPr>
          <w:rFonts w:ascii="Helvetica" w:eastAsia="Times New Roman" w:hAnsi="Helvetica" w:cs="Arial"/>
          <w:sz w:val="24"/>
          <w:szCs w:val="24"/>
          <w:u w:val="single"/>
          <w:lang w:eastAsia="hu-HU"/>
        </w:rPr>
        <w:t xml:space="preserve"> </w:t>
      </w:r>
      <w:proofErr w:type="spellStart"/>
      <w:r w:rsidRPr="001954CE">
        <w:rPr>
          <w:rFonts w:ascii="Helvetica" w:eastAsia="Times New Roman" w:hAnsi="Helvetica" w:cs="Arial"/>
          <w:sz w:val="24"/>
          <w:szCs w:val="24"/>
          <w:u w:val="single"/>
          <w:lang w:eastAsia="hu-HU"/>
        </w:rPr>
        <w:t>Luchetti</w:t>
      </w:r>
      <w:proofErr w:type="spellEnd"/>
      <w:r w:rsidRPr="001954CE">
        <w:rPr>
          <w:rFonts w:ascii="Helvetica" w:eastAsia="Times New Roman" w:hAnsi="Helvetica" w:cs="Arial"/>
          <w:sz w:val="24"/>
          <w:szCs w:val="24"/>
          <w:u w:val="single"/>
          <w:lang w:eastAsia="hu-HU"/>
        </w:rPr>
        <w:t> </w:t>
      </w:r>
      <w:r w:rsidRPr="001954CE">
        <w:rPr>
          <w:rFonts w:ascii="Helvetica" w:eastAsia="Times New Roman" w:hAnsi="Helvetica" w:cs="Arial"/>
          <w:sz w:val="24"/>
          <w:szCs w:val="24"/>
          <w:lang w:eastAsia="hu-HU"/>
        </w:rPr>
        <w:fldChar w:fldCharType="end"/>
      </w:r>
      <w:r w:rsidRPr="001954CE">
        <w:rPr>
          <w:rFonts w:ascii="Helvetica" w:eastAsia="Times New Roman" w:hAnsi="Helvetica" w:cs="Arial"/>
          <w:sz w:val="24"/>
          <w:szCs w:val="24"/>
          <w:lang w:eastAsia="hu-HU"/>
        </w:rPr>
        <w:t>(</w:t>
      </w:r>
      <w:hyperlink r:id="rId5" w:history="1">
        <w:r w:rsidRPr="001954CE">
          <w:rPr>
            <w:rFonts w:ascii="Helvetica" w:eastAsia="Times New Roman" w:hAnsi="Helvetica" w:cs="Arial"/>
            <w:sz w:val="24"/>
            <w:szCs w:val="24"/>
            <w:u w:val="single"/>
            <w:lang w:eastAsia="hu-HU"/>
          </w:rPr>
          <w:t>Testvérem egyedüli gyerek</w:t>
        </w:r>
      </w:hyperlink>
      <w:r w:rsidRPr="001954CE">
        <w:rPr>
          <w:rFonts w:ascii="Helvetica" w:eastAsia="Times New Roman" w:hAnsi="Helvetica" w:cs="Arial"/>
          <w:sz w:val="24"/>
          <w:szCs w:val="24"/>
          <w:lang w:eastAsia="hu-HU"/>
        </w:rPr>
        <w:t>) eredetileg abból az esetből indult ki, amikor a korrupciós ügyeiről hírhedt, börtönben viszont egy napot sem töltött Silvio Berlusconit a bíróság közmunkára ítélte, de rájött, hogy ezzel egy általánosabb sztorit is elmondhat.</w:t>
      </w:r>
      <w:proofErr w:type="gramEnd"/>
      <w:r w:rsidRPr="001954CE">
        <w:rPr>
          <w:rFonts w:ascii="Helvetica" w:eastAsia="Times New Roman" w:hAnsi="Helvetica" w:cs="Arial"/>
          <w:sz w:val="24"/>
          <w:szCs w:val="24"/>
          <w:lang w:eastAsia="hu-HU"/>
        </w:rPr>
        <w:t xml:space="preserve"> Persze nyilván azt is észben tartotta, hogy egyrészt Berlusconi egy sor olasz mozi forgalmazó és tévécsatorna tulajdonosa, aki megkeserítheti az életét, másrészt készül a volt miniszterelnökről egy másik, nagyobb költségvetésű film is, a </w:t>
      </w:r>
      <w:hyperlink r:id="rId6" w:history="1">
        <w:r w:rsidRPr="001954CE">
          <w:rPr>
            <w:rFonts w:ascii="Helvetica" w:eastAsia="Times New Roman" w:hAnsi="Helvetica" w:cs="Arial"/>
            <w:sz w:val="24"/>
            <w:szCs w:val="24"/>
            <w:u w:val="single"/>
            <w:lang w:eastAsia="hu-HU"/>
          </w:rPr>
          <w:t>Silvio és a többiek</w:t>
        </w:r>
      </w:hyperlink>
      <w:r w:rsidRPr="001954CE">
        <w:rPr>
          <w:rFonts w:ascii="Helvetica" w:eastAsia="Times New Roman" w:hAnsi="Helvetica" w:cs="Arial"/>
          <w:sz w:val="24"/>
          <w:szCs w:val="24"/>
          <w:lang w:eastAsia="hu-HU"/>
        </w:rPr>
        <w:t xml:space="preserve">, és kár versenyezni a témában. Így maradt a </w:t>
      </w:r>
      <w:proofErr w:type="gramStart"/>
      <w:r w:rsidRPr="001954CE">
        <w:rPr>
          <w:rFonts w:ascii="Helvetica" w:eastAsia="Times New Roman" w:hAnsi="Helvetica" w:cs="Arial"/>
          <w:sz w:val="24"/>
          <w:szCs w:val="24"/>
          <w:lang w:eastAsia="hu-HU"/>
        </w:rPr>
        <w:t>korrupt</w:t>
      </w:r>
      <w:proofErr w:type="gramEnd"/>
      <w:r w:rsidRPr="001954CE">
        <w:rPr>
          <w:rFonts w:ascii="Helvetica" w:eastAsia="Times New Roman" w:hAnsi="Helvetica" w:cs="Arial"/>
          <w:sz w:val="24"/>
          <w:szCs w:val="24"/>
          <w:lang w:eastAsia="hu-HU"/>
        </w:rPr>
        <w:t xml:space="preserve">, adócsalás miatt megrótt üzletember, bizonyos </w:t>
      </w:r>
      <w:proofErr w:type="spellStart"/>
      <w:r w:rsidRPr="001954CE">
        <w:rPr>
          <w:rFonts w:ascii="Helvetica" w:eastAsia="Times New Roman" w:hAnsi="Helvetica" w:cs="Arial"/>
          <w:sz w:val="24"/>
          <w:szCs w:val="24"/>
          <w:lang w:eastAsia="hu-HU"/>
        </w:rPr>
        <w:t>Numa</w:t>
      </w:r>
      <w:proofErr w:type="spellEnd"/>
      <w:r w:rsidRPr="001954CE">
        <w:rPr>
          <w:rFonts w:ascii="Helvetica" w:eastAsia="Times New Roman" w:hAnsi="Helvetica" w:cs="Arial"/>
          <w:sz w:val="24"/>
          <w:szCs w:val="24"/>
          <w:lang w:eastAsia="hu-HU"/>
        </w:rPr>
        <w:t xml:space="preserve"> </w:t>
      </w:r>
      <w:proofErr w:type="spellStart"/>
      <w:r w:rsidRPr="001954CE">
        <w:rPr>
          <w:rFonts w:ascii="Helvetica" w:eastAsia="Times New Roman" w:hAnsi="Helvetica" w:cs="Arial"/>
          <w:sz w:val="24"/>
          <w:szCs w:val="24"/>
          <w:lang w:eastAsia="hu-HU"/>
        </w:rPr>
        <w:t>Tempesta</w:t>
      </w:r>
      <w:proofErr w:type="spellEnd"/>
      <w:r w:rsidRPr="001954CE">
        <w:rPr>
          <w:rFonts w:ascii="Helvetica" w:eastAsia="Times New Roman" w:hAnsi="Helvetica" w:cs="Arial"/>
          <w:sz w:val="24"/>
          <w:szCs w:val="24"/>
          <w:lang w:eastAsia="hu-HU"/>
        </w:rPr>
        <w:t>. Az ő családneve a címbéli Vihar.</w:t>
      </w:r>
    </w:p>
    <w:p w:rsidR="002C43AF" w:rsidRPr="001954CE" w:rsidRDefault="008D43B6" w:rsidP="002C43AF">
      <w:pPr>
        <w:spacing w:after="150"/>
        <w:textAlignment w:val="top"/>
        <w:rPr>
          <w:rFonts w:ascii="Helvetica" w:eastAsia="Times New Roman" w:hAnsi="Helvetica" w:cs="Arial"/>
          <w:sz w:val="24"/>
          <w:szCs w:val="24"/>
          <w:lang w:eastAsia="hu-HU"/>
        </w:rPr>
      </w:pPr>
      <w:r w:rsidRPr="001954CE">
        <w:rPr>
          <w:noProof/>
          <w:lang w:eastAsia="hu-HU"/>
        </w:rPr>
        <w:drawing>
          <wp:inline distT="0" distB="0" distL="0" distR="0">
            <wp:extent cx="5760720" cy="3845857"/>
            <wp:effectExtent l="0" t="0" r="0" b="2540"/>
            <wp:docPr id="5" name="Kép 5" descr="https://media.port.hu/images/001/093/574.jpg?25093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port.hu/images/001/093/574.jpg?2509313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45857"/>
                    </a:xfrm>
                    <a:prstGeom prst="rect">
                      <a:avLst/>
                    </a:prstGeom>
                    <a:noFill/>
                    <a:ln>
                      <a:noFill/>
                    </a:ln>
                  </pic:spPr>
                </pic:pic>
              </a:graphicData>
            </a:graphic>
          </wp:inline>
        </w:drawing>
      </w:r>
    </w:p>
    <w:p w:rsidR="002C43AF" w:rsidRPr="001954CE" w:rsidRDefault="002C43AF" w:rsidP="002C43AF">
      <w:pPr>
        <w:spacing w:after="150"/>
        <w:textAlignment w:val="top"/>
        <w:rPr>
          <w:rFonts w:ascii="Helvetica" w:eastAsia="Times New Roman" w:hAnsi="Helvetica" w:cs="Arial"/>
          <w:sz w:val="24"/>
          <w:szCs w:val="24"/>
          <w:lang w:eastAsia="hu-HU"/>
        </w:rPr>
      </w:pPr>
      <w:proofErr w:type="spellStart"/>
      <w:r w:rsidRPr="001954CE">
        <w:rPr>
          <w:rFonts w:ascii="Helvetica" w:eastAsia="Times New Roman" w:hAnsi="Helvetica" w:cs="Arial"/>
          <w:sz w:val="24"/>
          <w:szCs w:val="24"/>
          <w:lang w:eastAsia="hu-HU"/>
        </w:rPr>
        <w:t>Tempesta</w:t>
      </w:r>
      <w:proofErr w:type="spellEnd"/>
      <w:r w:rsidRPr="001954CE">
        <w:rPr>
          <w:rFonts w:ascii="Helvetica" w:eastAsia="Times New Roman" w:hAnsi="Helvetica" w:cs="Arial"/>
          <w:sz w:val="24"/>
          <w:szCs w:val="24"/>
          <w:lang w:eastAsia="hu-HU"/>
        </w:rPr>
        <w:t xml:space="preserve"> pénzügyi szakember, aki egy másfél milliárd eurós pénzügyi alapot kezel, nyilván a saját szabályai szerint, és egyedül lakik hatalmas, szintén befektetésnek vásárolt szállodájában, sok-sok szobával, amelyek egyikében sem tudja álomra </w:t>
      </w:r>
      <w:r w:rsidRPr="001954CE">
        <w:rPr>
          <w:rFonts w:ascii="Helvetica" w:eastAsia="Times New Roman" w:hAnsi="Helvetica" w:cs="Arial"/>
          <w:sz w:val="24"/>
          <w:szCs w:val="24"/>
          <w:lang w:eastAsia="hu-HU"/>
        </w:rPr>
        <w:lastRenderedPageBreak/>
        <w:t xml:space="preserve">hajtani a fejét. </w:t>
      </w:r>
      <w:proofErr w:type="spellStart"/>
      <w:r w:rsidRPr="001954CE">
        <w:rPr>
          <w:rFonts w:ascii="Helvetica" w:eastAsia="Times New Roman" w:hAnsi="Helvetica" w:cs="Arial"/>
          <w:sz w:val="24"/>
          <w:szCs w:val="24"/>
          <w:lang w:eastAsia="hu-HU"/>
        </w:rPr>
        <w:t>Tempestának</w:t>
      </w:r>
      <w:proofErr w:type="spellEnd"/>
      <w:r w:rsidRPr="001954CE">
        <w:rPr>
          <w:rFonts w:ascii="Helvetica" w:eastAsia="Times New Roman" w:hAnsi="Helvetica" w:cs="Arial"/>
          <w:sz w:val="24"/>
          <w:szCs w:val="24"/>
          <w:lang w:eastAsia="hu-HU"/>
        </w:rPr>
        <w:t xml:space="preserve"> van pénze, karizmája, jó üzleti érzéke és kevés lelkiismereti kétség merül fel benne. Épp egy hatalmas kazahsztáni üzletet hozna össze, amikor </w:t>
      </w:r>
      <w:r w:rsidRPr="001954CE">
        <w:rPr>
          <w:rFonts w:ascii="Helvetica" w:eastAsia="Times New Roman" w:hAnsi="Helvetica" w:cs="Arial"/>
          <w:b/>
          <w:sz w:val="24"/>
          <w:szCs w:val="24"/>
          <w:lang w:eastAsia="hu-HU"/>
        </w:rPr>
        <w:t>egy adócsalás miatt kiszabott régebbi ítélet értelmében egy évig egy hajléktalanszállón kell „önkéntes” munkát vállalnia - ha ezt elmulasztja, vagy ott nem elégedettek vele, akkor irány a dutyi!</w:t>
      </w:r>
      <w:r w:rsidRPr="001954CE">
        <w:rPr>
          <w:rFonts w:ascii="Helvetica" w:eastAsia="Times New Roman" w:hAnsi="Helvetica" w:cs="Arial"/>
          <w:sz w:val="24"/>
          <w:szCs w:val="24"/>
          <w:lang w:eastAsia="hu-HU"/>
        </w:rPr>
        <w:t xml:space="preserve"> És nincs mobiltelefon meg semmi, csak egy rakás szegény hajléktalan, akik, ha elsőre nem is tudják, ki ő, hamarosan megtanulják. Hősünk persze nem hazudtolja meg önmagát, egyrészt ugyanolyan lekezelő és nagyképű, mint máskor, másrészt itt is osztja az észt, mintha milliomosok között járna. És ez kapóra jön </w:t>
      </w:r>
      <w:proofErr w:type="spellStart"/>
      <w:r w:rsidRPr="001954CE">
        <w:rPr>
          <w:rFonts w:ascii="Helvetica" w:eastAsia="Times New Roman" w:hAnsi="Helvetica" w:cs="Arial"/>
          <w:sz w:val="24"/>
          <w:szCs w:val="24"/>
          <w:lang w:eastAsia="hu-HU"/>
        </w:rPr>
        <w:t>Brunónak</w:t>
      </w:r>
      <w:proofErr w:type="spellEnd"/>
      <w:r w:rsidRPr="001954CE">
        <w:rPr>
          <w:rFonts w:ascii="Helvetica" w:eastAsia="Times New Roman" w:hAnsi="Helvetica" w:cs="Arial"/>
          <w:sz w:val="24"/>
          <w:szCs w:val="24"/>
          <w:lang w:eastAsia="hu-HU"/>
        </w:rPr>
        <w:t>, aki a fiával jár a központba, és aki nyitott az új ötletekre.</w:t>
      </w:r>
    </w:p>
    <w:p w:rsidR="002C43AF" w:rsidRPr="001954CE" w:rsidRDefault="008D43B6" w:rsidP="002C43AF">
      <w:pPr>
        <w:spacing w:after="150"/>
        <w:textAlignment w:val="top"/>
        <w:rPr>
          <w:rFonts w:ascii="Helvetica" w:eastAsia="Times New Roman" w:hAnsi="Helvetica" w:cs="Arial"/>
          <w:sz w:val="24"/>
          <w:szCs w:val="24"/>
          <w:lang w:eastAsia="hu-HU"/>
        </w:rPr>
      </w:pPr>
      <w:bookmarkStart w:id="0" w:name="_GoBack"/>
      <w:r w:rsidRPr="001954CE">
        <w:rPr>
          <w:noProof/>
          <w:lang w:eastAsia="hu-HU"/>
        </w:rPr>
        <w:drawing>
          <wp:inline distT="0" distB="0" distL="0" distR="0">
            <wp:extent cx="5760720" cy="2403814"/>
            <wp:effectExtent l="0" t="0" r="0" b="0"/>
            <wp:docPr id="6" name="Kép 6" descr="https://media.port.hu/images/001/111/752.jpg?1350656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port.hu/images/001/111/752.jpg?13506569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03814"/>
                    </a:xfrm>
                    <a:prstGeom prst="rect">
                      <a:avLst/>
                    </a:prstGeom>
                    <a:noFill/>
                    <a:ln>
                      <a:noFill/>
                    </a:ln>
                  </pic:spPr>
                </pic:pic>
              </a:graphicData>
            </a:graphic>
          </wp:inline>
        </w:drawing>
      </w:r>
      <w:bookmarkEnd w:id="0"/>
    </w:p>
    <w:p w:rsidR="002C43AF" w:rsidRDefault="002C43AF" w:rsidP="002C43AF">
      <w:pPr>
        <w:spacing w:after="150"/>
        <w:textAlignment w:val="top"/>
        <w:rPr>
          <w:rFonts w:ascii="Helvetica" w:eastAsia="Times New Roman" w:hAnsi="Helvetica" w:cs="Arial"/>
          <w:b/>
          <w:sz w:val="24"/>
          <w:szCs w:val="24"/>
          <w:lang w:eastAsia="hu-HU"/>
        </w:rPr>
      </w:pPr>
      <w:r w:rsidRPr="001954CE">
        <w:rPr>
          <w:rFonts w:ascii="Helvetica" w:eastAsia="Times New Roman" w:hAnsi="Helvetica" w:cs="Arial"/>
          <w:b/>
          <w:sz w:val="24"/>
          <w:szCs w:val="24"/>
          <w:lang w:eastAsia="hu-HU"/>
        </w:rPr>
        <w:t>Az </w:t>
      </w:r>
      <w:hyperlink r:id="rId9" w:history="1">
        <w:r w:rsidRPr="00C068AC">
          <w:rPr>
            <w:rFonts w:ascii="Helvetica" w:eastAsia="Times New Roman" w:hAnsi="Helvetica" w:cs="Arial"/>
            <w:b/>
            <w:sz w:val="24"/>
            <w:szCs w:val="24"/>
            <w:lang w:eastAsia="hu-HU"/>
          </w:rPr>
          <w:t>Én vagyok a Vihar</w:t>
        </w:r>
      </w:hyperlink>
      <w:r w:rsidRPr="001954CE">
        <w:rPr>
          <w:rFonts w:ascii="Helvetica" w:eastAsia="Times New Roman" w:hAnsi="Helvetica" w:cs="Arial"/>
          <w:b/>
          <w:sz w:val="24"/>
          <w:szCs w:val="24"/>
          <w:lang w:eastAsia="hu-HU"/>
        </w:rPr>
        <w:t> üde színfolt a sok szürke, mizériába hajló olasz film között, amik mostanában elénk kerültek, sőt, általában az európai vígjátékok között, mert mer időnként genyó lenni, képes felrúgni a szabályokat, vagy legalábbis eljátszani azokkal.</w:t>
      </w:r>
      <w:r w:rsidRPr="001954CE">
        <w:rPr>
          <w:rFonts w:ascii="Helvetica" w:eastAsia="Times New Roman" w:hAnsi="Helvetica" w:cs="Arial"/>
          <w:sz w:val="24"/>
          <w:szCs w:val="24"/>
          <w:lang w:eastAsia="hu-HU"/>
        </w:rPr>
        <w:t xml:space="preserve"> Vegyük kapásból az elsőre is elcsépeltnek tűnő gazdag üzletember a hajléktalanok között </w:t>
      </w:r>
      <w:proofErr w:type="gramStart"/>
      <w:r w:rsidRPr="001954CE">
        <w:rPr>
          <w:rFonts w:ascii="Helvetica" w:eastAsia="Times New Roman" w:hAnsi="Helvetica" w:cs="Arial"/>
          <w:sz w:val="24"/>
          <w:szCs w:val="24"/>
          <w:lang w:eastAsia="hu-HU"/>
        </w:rPr>
        <w:t>formulát</w:t>
      </w:r>
      <w:proofErr w:type="gramEnd"/>
      <w:r w:rsidRPr="001954CE">
        <w:rPr>
          <w:rFonts w:ascii="Helvetica" w:eastAsia="Times New Roman" w:hAnsi="Helvetica" w:cs="Arial"/>
          <w:sz w:val="24"/>
          <w:szCs w:val="24"/>
          <w:lang w:eastAsia="hu-HU"/>
        </w:rPr>
        <w:t xml:space="preserve">! A vígjátéki alap az, hogy a </w:t>
      </w:r>
      <w:proofErr w:type="gramStart"/>
      <w:r w:rsidRPr="001954CE">
        <w:rPr>
          <w:rFonts w:ascii="Helvetica" w:eastAsia="Times New Roman" w:hAnsi="Helvetica" w:cs="Arial"/>
          <w:sz w:val="24"/>
          <w:szCs w:val="24"/>
          <w:lang w:eastAsia="hu-HU"/>
        </w:rPr>
        <w:t>pasas</w:t>
      </w:r>
      <w:proofErr w:type="gramEnd"/>
      <w:r w:rsidRPr="001954CE">
        <w:rPr>
          <w:rFonts w:ascii="Helvetica" w:eastAsia="Times New Roman" w:hAnsi="Helvetica" w:cs="Arial"/>
          <w:sz w:val="24"/>
          <w:szCs w:val="24"/>
          <w:lang w:eastAsia="hu-HU"/>
        </w:rPr>
        <w:t xml:space="preserve"> pár hasra esés vagy kijózanító élmény után megtanulja, hogy adnia kell ahhoz, hogy ő is kapjon, ahogy azt a szálló igazgatónője is elmondja, de itt messze nem ez történik. A szegények tanulnak meg úgy gondolkodni, viselkedni és játszani, mint ő, de ennél többet elárulni </w:t>
      </w:r>
      <w:proofErr w:type="gramStart"/>
      <w:r w:rsidRPr="001954CE">
        <w:rPr>
          <w:rFonts w:ascii="Helvetica" w:eastAsia="Times New Roman" w:hAnsi="Helvetica" w:cs="Arial"/>
          <w:sz w:val="24"/>
          <w:szCs w:val="24"/>
          <w:lang w:eastAsia="hu-HU"/>
        </w:rPr>
        <w:t>masszív</w:t>
      </w:r>
      <w:proofErr w:type="gramEnd"/>
      <w:r w:rsidRPr="001954CE">
        <w:rPr>
          <w:rFonts w:ascii="Helvetica" w:eastAsia="Times New Roman" w:hAnsi="Helvetica" w:cs="Arial"/>
          <w:sz w:val="24"/>
          <w:szCs w:val="24"/>
          <w:lang w:eastAsia="hu-HU"/>
        </w:rPr>
        <w:t xml:space="preserve"> </w:t>
      </w:r>
      <w:proofErr w:type="spellStart"/>
      <w:r w:rsidRPr="001954CE">
        <w:rPr>
          <w:rFonts w:ascii="Helvetica" w:eastAsia="Times New Roman" w:hAnsi="Helvetica" w:cs="Arial"/>
          <w:sz w:val="24"/>
          <w:szCs w:val="24"/>
          <w:lang w:eastAsia="hu-HU"/>
        </w:rPr>
        <w:t>spoilerezés</w:t>
      </w:r>
      <w:proofErr w:type="spellEnd"/>
      <w:r w:rsidRPr="001954CE">
        <w:rPr>
          <w:rFonts w:ascii="Helvetica" w:eastAsia="Times New Roman" w:hAnsi="Helvetica" w:cs="Arial"/>
          <w:sz w:val="24"/>
          <w:szCs w:val="24"/>
          <w:lang w:eastAsia="hu-HU"/>
        </w:rPr>
        <w:t xml:space="preserve"> lenne. És nem csak ez a lényeg, vagyis a történet fordulatai vagy a csavarok, hanem az </w:t>
      </w:r>
      <w:r w:rsidRPr="001954CE">
        <w:rPr>
          <w:rFonts w:ascii="Helvetica" w:eastAsia="Times New Roman" w:hAnsi="Helvetica" w:cs="Arial"/>
          <w:b/>
          <w:sz w:val="24"/>
          <w:szCs w:val="24"/>
          <w:lang w:eastAsia="hu-HU"/>
        </w:rPr>
        <w:t xml:space="preserve">a természetesség, ahogy </w:t>
      </w:r>
      <w:proofErr w:type="spellStart"/>
      <w:r w:rsidRPr="001954CE">
        <w:rPr>
          <w:rFonts w:ascii="Helvetica" w:eastAsia="Times New Roman" w:hAnsi="Helvetica" w:cs="Arial"/>
          <w:b/>
          <w:sz w:val="24"/>
          <w:szCs w:val="24"/>
          <w:lang w:eastAsia="hu-HU"/>
        </w:rPr>
        <w:t>Luchetti</w:t>
      </w:r>
      <w:proofErr w:type="spellEnd"/>
      <w:r w:rsidRPr="001954CE">
        <w:rPr>
          <w:rFonts w:ascii="Helvetica" w:eastAsia="Times New Roman" w:hAnsi="Helvetica" w:cs="Arial"/>
          <w:b/>
          <w:sz w:val="24"/>
          <w:szCs w:val="24"/>
          <w:lang w:eastAsia="hu-HU"/>
        </w:rPr>
        <w:t xml:space="preserve"> mindezt elmeséli, és az a természetesség, ahogy a </w:t>
      </w:r>
      <w:proofErr w:type="spellStart"/>
      <w:r w:rsidRPr="001954CE">
        <w:rPr>
          <w:rFonts w:ascii="Helvetica" w:eastAsia="Times New Roman" w:hAnsi="Helvetica" w:cs="Arial"/>
          <w:b/>
          <w:sz w:val="24"/>
          <w:szCs w:val="24"/>
          <w:lang w:eastAsia="hu-HU"/>
        </w:rPr>
        <w:t>Tempestát</w:t>
      </w:r>
      <w:proofErr w:type="spellEnd"/>
      <w:r w:rsidRPr="001954CE">
        <w:rPr>
          <w:rFonts w:ascii="Helvetica" w:eastAsia="Times New Roman" w:hAnsi="Helvetica" w:cs="Arial"/>
          <w:b/>
          <w:sz w:val="24"/>
          <w:szCs w:val="24"/>
          <w:lang w:eastAsia="hu-HU"/>
        </w:rPr>
        <w:t xml:space="preserve"> játszó </w:t>
      </w:r>
      <w:hyperlink r:id="rId10" w:history="1">
        <w:r w:rsidRPr="001954CE">
          <w:rPr>
            <w:rFonts w:ascii="Helvetica" w:eastAsia="Times New Roman" w:hAnsi="Helvetica" w:cs="Arial"/>
            <w:b/>
            <w:sz w:val="24"/>
            <w:szCs w:val="24"/>
            <w:u w:val="single"/>
            <w:lang w:eastAsia="hu-HU"/>
          </w:rPr>
          <w:t xml:space="preserve">Marco </w:t>
        </w:r>
        <w:proofErr w:type="spellStart"/>
        <w:r w:rsidRPr="001954CE">
          <w:rPr>
            <w:rFonts w:ascii="Helvetica" w:eastAsia="Times New Roman" w:hAnsi="Helvetica" w:cs="Arial"/>
            <w:b/>
            <w:sz w:val="24"/>
            <w:szCs w:val="24"/>
            <w:u w:val="single"/>
            <w:lang w:eastAsia="hu-HU"/>
          </w:rPr>
          <w:t>Giallini</w:t>
        </w:r>
        <w:proofErr w:type="spellEnd"/>
        <w:r w:rsidRPr="001954CE">
          <w:rPr>
            <w:rFonts w:ascii="Helvetica" w:eastAsia="Times New Roman" w:hAnsi="Helvetica" w:cs="Arial"/>
            <w:b/>
            <w:sz w:val="24"/>
            <w:szCs w:val="24"/>
            <w:u w:val="single"/>
            <w:lang w:eastAsia="hu-HU"/>
          </w:rPr>
          <w:t> </w:t>
        </w:r>
      </w:hyperlink>
      <w:r w:rsidRPr="001954CE">
        <w:rPr>
          <w:rFonts w:ascii="Helvetica" w:eastAsia="Times New Roman" w:hAnsi="Helvetica" w:cs="Arial"/>
          <w:b/>
          <w:sz w:val="24"/>
          <w:szCs w:val="24"/>
          <w:lang w:eastAsia="hu-HU"/>
        </w:rPr>
        <w:t>mindezt eljátssza.</w:t>
      </w:r>
    </w:p>
    <w:p w:rsidR="001954CE" w:rsidRPr="001954CE" w:rsidRDefault="001954CE" w:rsidP="001954CE">
      <w:pPr>
        <w:spacing w:after="150"/>
        <w:textAlignment w:val="top"/>
        <w:rPr>
          <w:rFonts w:ascii="Helvetica" w:eastAsia="Times New Roman" w:hAnsi="Helvetica" w:cs="Arial"/>
          <w:b/>
          <w:sz w:val="32"/>
          <w:szCs w:val="32"/>
          <w:lang w:eastAsia="hu-HU"/>
        </w:rPr>
      </w:pPr>
      <w:r w:rsidRPr="001954CE">
        <w:rPr>
          <w:rFonts w:ascii="Helvetica" w:eastAsia="Times New Roman" w:hAnsi="Helvetica" w:cs="Arial"/>
          <w:sz w:val="24"/>
          <w:szCs w:val="24"/>
          <w:lang w:eastAsia="hu-HU"/>
        </w:rPr>
        <w:t xml:space="preserve">Az valami </w:t>
      </w:r>
      <w:proofErr w:type="gramStart"/>
      <w:r w:rsidRPr="008E28A0">
        <w:rPr>
          <w:rFonts w:ascii="Helvetica" w:eastAsia="Times New Roman" w:hAnsi="Helvetica" w:cs="Arial"/>
          <w:b/>
          <w:sz w:val="24"/>
          <w:szCs w:val="24"/>
          <w:lang w:eastAsia="hu-HU"/>
        </w:rPr>
        <w:t>fantasztikus</w:t>
      </w:r>
      <w:proofErr w:type="gramEnd"/>
      <w:r w:rsidRPr="008E28A0">
        <w:rPr>
          <w:rFonts w:ascii="Helvetica" w:eastAsia="Times New Roman" w:hAnsi="Helvetica" w:cs="Arial"/>
          <w:b/>
          <w:sz w:val="24"/>
          <w:szCs w:val="24"/>
          <w:lang w:eastAsia="hu-HU"/>
        </w:rPr>
        <w:t>, ahogy egyformán jön ki a száján a hülyeség és a bölcsesség,</w:t>
      </w:r>
      <w:r w:rsidRPr="001954CE">
        <w:rPr>
          <w:rFonts w:ascii="Helvetica" w:eastAsia="Times New Roman" w:hAnsi="Helvetica" w:cs="Arial"/>
          <w:sz w:val="24"/>
          <w:szCs w:val="24"/>
          <w:lang w:eastAsia="hu-HU"/>
        </w:rPr>
        <w:t xml:space="preserve"> ahogy a képébe mondja egy hajléktalannak, hogy inkább ő mesél magáról, mert a másik élettörténete nyilván </w:t>
      </w:r>
      <w:proofErr w:type="spellStart"/>
      <w:r w:rsidRPr="001954CE">
        <w:rPr>
          <w:rFonts w:ascii="Helvetica" w:eastAsia="Times New Roman" w:hAnsi="Helvetica" w:cs="Arial"/>
          <w:sz w:val="24"/>
          <w:szCs w:val="24"/>
          <w:lang w:eastAsia="hu-HU"/>
        </w:rPr>
        <w:t>dögunalmas</w:t>
      </w:r>
      <w:proofErr w:type="spellEnd"/>
      <w:r w:rsidRPr="001954CE">
        <w:rPr>
          <w:rFonts w:ascii="Helvetica" w:eastAsia="Times New Roman" w:hAnsi="Helvetica" w:cs="Arial"/>
          <w:sz w:val="24"/>
          <w:szCs w:val="24"/>
          <w:lang w:eastAsia="hu-HU"/>
        </w:rPr>
        <w:t>, már elnézést kér. És nem csak ő jó, hanem a szemfüles hajléktalan apát játszó </w:t>
      </w:r>
      <w:proofErr w:type="spellStart"/>
      <w:r w:rsidRPr="001954CE">
        <w:rPr>
          <w:rFonts w:ascii="Helvetica" w:eastAsia="Times New Roman" w:hAnsi="Helvetica" w:cs="Arial"/>
          <w:sz w:val="24"/>
          <w:szCs w:val="24"/>
          <w:lang w:eastAsia="hu-HU"/>
        </w:rPr>
        <w:fldChar w:fldCharType="begin"/>
      </w:r>
      <w:r w:rsidRPr="001954CE">
        <w:rPr>
          <w:rFonts w:ascii="Helvetica" w:eastAsia="Times New Roman" w:hAnsi="Helvetica" w:cs="Arial"/>
          <w:sz w:val="24"/>
          <w:szCs w:val="24"/>
          <w:lang w:eastAsia="hu-HU"/>
        </w:rPr>
        <w:instrText xml:space="preserve"> HYPERLINK "https://port.hu/adatlap/szemely/elio-germano/person-176660" </w:instrText>
      </w:r>
      <w:r w:rsidRPr="001954CE">
        <w:rPr>
          <w:rFonts w:ascii="Helvetica" w:eastAsia="Times New Roman" w:hAnsi="Helvetica" w:cs="Arial"/>
          <w:sz w:val="24"/>
          <w:szCs w:val="24"/>
          <w:lang w:eastAsia="hu-HU"/>
        </w:rPr>
        <w:fldChar w:fldCharType="separate"/>
      </w:r>
      <w:r w:rsidRPr="001954CE">
        <w:rPr>
          <w:rFonts w:ascii="Helvetica" w:eastAsia="Times New Roman" w:hAnsi="Helvetica" w:cs="Arial"/>
          <w:sz w:val="24"/>
          <w:szCs w:val="24"/>
          <w:u w:val="single"/>
          <w:lang w:eastAsia="hu-HU"/>
        </w:rPr>
        <w:t>Elio</w:t>
      </w:r>
      <w:proofErr w:type="spellEnd"/>
      <w:r w:rsidRPr="001954CE">
        <w:rPr>
          <w:rFonts w:ascii="Helvetica" w:eastAsia="Times New Roman" w:hAnsi="Helvetica" w:cs="Arial"/>
          <w:sz w:val="24"/>
          <w:szCs w:val="24"/>
          <w:u w:val="single"/>
          <w:lang w:eastAsia="hu-HU"/>
        </w:rPr>
        <w:t xml:space="preserve"> </w:t>
      </w:r>
      <w:proofErr w:type="spellStart"/>
      <w:r w:rsidRPr="001954CE">
        <w:rPr>
          <w:rFonts w:ascii="Helvetica" w:eastAsia="Times New Roman" w:hAnsi="Helvetica" w:cs="Arial"/>
          <w:sz w:val="24"/>
          <w:szCs w:val="24"/>
          <w:u w:val="single"/>
          <w:lang w:eastAsia="hu-HU"/>
        </w:rPr>
        <w:t>Germano</w:t>
      </w:r>
      <w:proofErr w:type="spellEnd"/>
      <w:r w:rsidRPr="001954CE">
        <w:rPr>
          <w:rFonts w:ascii="Helvetica" w:eastAsia="Times New Roman" w:hAnsi="Helvetica" w:cs="Arial"/>
          <w:sz w:val="24"/>
          <w:szCs w:val="24"/>
          <w:u w:val="single"/>
          <w:lang w:eastAsia="hu-HU"/>
        </w:rPr>
        <w:t> </w:t>
      </w:r>
      <w:r w:rsidRPr="001954CE">
        <w:rPr>
          <w:rFonts w:ascii="Helvetica" w:eastAsia="Times New Roman" w:hAnsi="Helvetica" w:cs="Arial"/>
          <w:sz w:val="24"/>
          <w:szCs w:val="24"/>
          <w:lang w:eastAsia="hu-HU"/>
        </w:rPr>
        <w:fldChar w:fldCharType="end"/>
      </w:r>
      <w:r w:rsidRPr="001954CE">
        <w:rPr>
          <w:rFonts w:ascii="Helvetica" w:eastAsia="Times New Roman" w:hAnsi="Helvetica" w:cs="Arial"/>
          <w:sz w:val="24"/>
          <w:szCs w:val="24"/>
          <w:lang w:eastAsia="hu-HU"/>
        </w:rPr>
        <w:t xml:space="preserve">és a többiek is, és </w:t>
      </w:r>
      <w:r w:rsidRPr="001954CE">
        <w:rPr>
          <w:rFonts w:ascii="Helvetica" w:eastAsia="Times New Roman" w:hAnsi="Helvetica" w:cs="Arial"/>
          <w:b/>
          <w:sz w:val="24"/>
          <w:szCs w:val="24"/>
          <w:lang w:eastAsia="hu-HU"/>
        </w:rPr>
        <w:t>a rendező nem enged negédességet vagy érzelmességet a történetbe, de a másik irányba sem megy el, nem lesz cinikus vagy hidegen távolságtartó.</w:t>
      </w:r>
      <w:r w:rsidRPr="001954CE">
        <w:rPr>
          <w:rFonts w:ascii="Helvetica" w:eastAsia="Times New Roman" w:hAnsi="Helvetica" w:cs="Arial"/>
          <w:sz w:val="24"/>
          <w:szCs w:val="24"/>
          <w:lang w:eastAsia="hu-HU"/>
        </w:rPr>
        <w:t xml:space="preserve"> Még akkor is, ha akadnak szép számmal kiszámítható részek, a film meglepően friss és eredeti tud maradni – amiben nagy szerepet játszik két mindig vidám és optimista prosti is, akik egyébként csak a pszichológia tanulmányaikra gyűjtenek pénzt. </w:t>
      </w:r>
      <w:r w:rsidRPr="001954CE">
        <w:rPr>
          <w:rFonts w:ascii="Helvetica" w:eastAsia="Times New Roman" w:hAnsi="Helvetica" w:cs="Arial"/>
          <w:b/>
          <w:sz w:val="32"/>
          <w:szCs w:val="32"/>
          <w:lang w:eastAsia="hu-HU"/>
        </w:rPr>
        <w:t>Szeretnénk több ilyen olasz vígjátékot. Vagy bármilyen más ilyen vígjátékot!</w:t>
      </w:r>
    </w:p>
    <w:p w:rsidR="001954CE" w:rsidRPr="001954CE" w:rsidRDefault="001954CE" w:rsidP="002C43AF">
      <w:pPr>
        <w:spacing w:after="150"/>
        <w:textAlignment w:val="top"/>
        <w:rPr>
          <w:rFonts w:ascii="Helvetica" w:eastAsia="Times New Roman" w:hAnsi="Helvetica" w:cs="Arial"/>
          <w:b/>
          <w:sz w:val="24"/>
          <w:szCs w:val="24"/>
          <w:lang w:eastAsia="hu-HU"/>
        </w:rPr>
      </w:pPr>
    </w:p>
    <w:p w:rsidR="002C43AF" w:rsidRPr="001954CE" w:rsidRDefault="008D43B6" w:rsidP="002C43AF">
      <w:pPr>
        <w:spacing w:after="150"/>
        <w:textAlignment w:val="top"/>
        <w:rPr>
          <w:rFonts w:ascii="Helvetica" w:eastAsia="Times New Roman" w:hAnsi="Helvetica" w:cs="Arial"/>
          <w:sz w:val="24"/>
          <w:szCs w:val="24"/>
          <w:lang w:eastAsia="hu-HU"/>
        </w:rPr>
      </w:pPr>
      <w:r w:rsidRPr="001954CE">
        <w:rPr>
          <w:noProof/>
          <w:lang w:eastAsia="hu-HU"/>
        </w:rPr>
        <w:lastRenderedPageBreak/>
        <w:drawing>
          <wp:inline distT="0" distB="0" distL="0" distR="0">
            <wp:extent cx="5760720" cy="3819852"/>
            <wp:effectExtent l="0" t="0" r="0" b="9525"/>
            <wp:docPr id="7" name="Kép 7" descr="https://media.port.hu/images/001/111/750.jpg?1479027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dia.port.hu/images/001/111/750.jpg?14790275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819852"/>
                    </a:xfrm>
                    <a:prstGeom prst="rect">
                      <a:avLst/>
                    </a:prstGeom>
                    <a:noFill/>
                    <a:ln>
                      <a:noFill/>
                    </a:ln>
                  </pic:spPr>
                </pic:pic>
              </a:graphicData>
            </a:graphic>
          </wp:inline>
        </w:drawing>
      </w:r>
    </w:p>
    <w:p w:rsidR="002C43AF" w:rsidRPr="001954CE" w:rsidRDefault="008D43B6" w:rsidP="002C43AF">
      <w:pPr>
        <w:spacing w:after="150"/>
        <w:textAlignment w:val="top"/>
        <w:rPr>
          <w:rFonts w:ascii="Helvetica" w:eastAsia="Times New Roman" w:hAnsi="Helvetica" w:cs="Arial"/>
          <w:sz w:val="24"/>
          <w:szCs w:val="24"/>
          <w:lang w:eastAsia="hu-HU"/>
        </w:rPr>
      </w:pPr>
      <w:r w:rsidRPr="001954CE">
        <w:rPr>
          <w:noProof/>
          <w:lang w:eastAsia="hu-HU"/>
        </w:rPr>
        <w:drawing>
          <wp:inline distT="0" distB="0" distL="0" distR="0">
            <wp:extent cx="5760720" cy="3833037"/>
            <wp:effectExtent l="0" t="0" r="0" b="0"/>
            <wp:docPr id="8" name="Kép 8" descr="https://media.port.hu/images/001/111/760.jpg?98277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dia.port.hu/images/001/111/760.jpg?9827788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833037"/>
                    </a:xfrm>
                    <a:prstGeom prst="rect">
                      <a:avLst/>
                    </a:prstGeom>
                    <a:noFill/>
                    <a:ln>
                      <a:noFill/>
                    </a:ln>
                  </pic:spPr>
                </pic:pic>
              </a:graphicData>
            </a:graphic>
          </wp:inline>
        </w:drawing>
      </w:r>
    </w:p>
    <w:p w:rsidR="00261D3D" w:rsidRPr="001954CE" w:rsidRDefault="00261D3D"/>
    <w:sectPr w:rsidR="00261D3D" w:rsidRPr="00195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82731"/>
    <w:multiLevelType w:val="multilevel"/>
    <w:tmpl w:val="96FA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833430"/>
    <w:multiLevelType w:val="multilevel"/>
    <w:tmpl w:val="A388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AF"/>
    <w:rsid w:val="001954CE"/>
    <w:rsid w:val="00261D3D"/>
    <w:rsid w:val="002C43AF"/>
    <w:rsid w:val="008D43B6"/>
    <w:rsid w:val="008E28A0"/>
    <w:rsid w:val="009C0088"/>
    <w:rsid w:val="00C068AC"/>
    <w:rsid w:val="00C51A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1689B-7F4B-438E-9490-29BBAA03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0"/>
    </w:pPr>
  </w:style>
  <w:style w:type="paragraph" w:styleId="Cmsor1">
    <w:name w:val="heading 1"/>
    <w:basedOn w:val="Norml"/>
    <w:link w:val="Cmsor1Char"/>
    <w:uiPriority w:val="9"/>
    <w:qFormat/>
    <w:rsid w:val="002C43AF"/>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C43AF"/>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2C43AF"/>
    <w:rPr>
      <w:color w:val="0000FF"/>
      <w:u w:val="single"/>
    </w:rPr>
  </w:style>
  <w:style w:type="paragraph" w:styleId="NormlWeb">
    <w:name w:val="Normal (Web)"/>
    <w:basedOn w:val="Norml"/>
    <w:uiPriority w:val="99"/>
    <w:semiHidden/>
    <w:unhideWhenUsed/>
    <w:rsid w:val="002C43AF"/>
    <w:pPr>
      <w:spacing w:before="100" w:beforeAutospacing="1" w:after="100" w:afterAutospacing="1"/>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29993">
      <w:bodyDiv w:val="1"/>
      <w:marLeft w:val="0"/>
      <w:marRight w:val="0"/>
      <w:marTop w:val="0"/>
      <w:marBottom w:val="0"/>
      <w:divBdr>
        <w:top w:val="none" w:sz="0" w:space="0" w:color="auto"/>
        <w:left w:val="none" w:sz="0" w:space="0" w:color="auto"/>
        <w:bottom w:val="none" w:sz="0" w:space="0" w:color="auto"/>
        <w:right w:val="none" w:sz="0" w:space="0" w:color="auto"/>
      </w:divBdr>
      <w:divsChild>
        <w:div w:id="1836915407">
          <w:marLeft w:val="0"/>
          <w:marRight w:val="0"/>
          <w:marTop w:val="0"/>
          <w:marBottom w:val="0"/>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352197513">
          <w:marLeft w:val="0"/>
          <w:marRight w:val="0"/>
          <w:marTop w:val="0"/>
          <w:marBottom w:val="0"/>
          <w:divBdr>
            <w:top w:val="none" w:sz="0" w:space="0" w:color="auto"/>
            <w:left w:val="none" w:sz="0" w:space="0" w:color="auto"/>
            <w:bottom w:val="none" w:sz="0" w:space="0" w:color="auto"/>
            <w:right w:val="none" w:sz="0" w:space="0" w:color="auto"/>
          </w:divBdr>
        </w:div>
        <w:div w:id="525021153">
          <w:marLeft w:val="0"/>
          <w:marRight w:val="0"/>
          <w:marTop w:val="0"/>
          <w:marBottom w:val="0"/>
          <w:divBdr>
            <w:top w:val="none" w:sz="0" w:space="0" w:color="auto"/>
            <w:left w:val="none" w:sz="0" w:space="0" w:color="auto"/>
            <w:bottom w:val="none" w:sz="0" w:space="0" w:color="auto"/>
            <w:right w:val="none" w:sz="0" w:space="0" w:color="auto"/>
          </w:divBdr>
          <w:divsChild>
            <w:div w:id="1795905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hu/adatlap/film/mozi/silvio-es-a-tobbiek-loro/movie-202772" TargetMode="External"/><Relationship Id="rId11" Type="http://schemas.openxmlformats.org/officeDocument/2006/relationships/image" Target="media/image3.jpeg"/><Relationship Id="rId5" Type="http://schemas.openxmlformats.org/officeDocument/2006/relationships/hyperlink" Target="https://port.hu/adatlap/film/tv/testverem-egyeduli-gyerek-mio-fratello-e-figlio-unico/movie-88747" TargetMode="External"/><Relationship Id="rId10" Type="http://schemas.openxmlformats.org/officeDocument/2006/relationships/hyperlink" Target="https://port.hu/adatlap/szemely/marco-giallini/person-23061" TargetMode="External"/><Relationship Id="rId4" Type="http://schemas.openxmlformats.org/officeDocument/2006/relationships/webSettings" Target="webSettings.xml"/><Relationship Id="rId9" Type="http://schemas.openxmlformats.org/officeDocument/2006/relationships/hyperlink" Target="https://port.hu/adatlap/film/mozi/en-vagyok-a-vihar-io-sono-tempesta/movie-206698"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3746</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ambrus44@outlook.hu</dc:creator>
  <cp:keywords/>
  <dc:description/>
  <cp:lastModifiedBy>Barcza István</cp:lastModifiedBy>
  <cp:revision>2</cp:revision>
  <dcterms:created xsi:type="dcterms:W3CDTF">2019-02-15T06:24:00Z</dcterms:created>
  <dcterms:modified xsi:type="dcterms:W3CDTF">2019-02-15T06:24:00Z</dcterms:modified>
</cp:coreProperties>
</file>